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2F95DF64"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/1</w:t>
      </w:r>
      <w:r w:rsidR="00E85C1B">
        <w:rPr>
          <w:b/>
          <w:bCs/>
          <w:sz w:val="28"/>
          <w:szCs w:val="28"/>
          <w:lang w:val="uk-UA"/>
        </w:rPr>
        <w:t>2</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155AFDA7"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/1</w:t>
      </w:r>
      <w:r w:rsidR="00E85C1B">
        <w:rPr>
          <w:sz w:val="28"/>
          <w:szCs w:val="28"/>
          <w:lang w:val="uk-UA"/>
        </w:rPr>
        <w:t>2</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E85C1B">
        <w:rPr>
          <w:sz w:val="28"/>
          <w:szCs w:val="28"/>
          <w:lang w:val="uk-UA"/>
        </w:rPr>
        <w:t>Крамаренко Андрію Віталійовичу</w:t>
      </w:r>
      <w:r w:rsidR="00CE6D16" w:rsidRPr="006111E2">
        <w:rPr>
          <w:sz w:val="28"/>
          <w:szCs w:val="28"/>
          <w:lang w:val="uk-UA"/>
        </w:rPr>
        <w:t xml:space="preserve"> за заявою ЗВПО-</w:t>
      </w:r>
      <w:r w:rsidR="000E10A6">
        <w:rPr>
          <w:sz w:val="28"/>
          <w:szCs w:val="28"/>
          <w:lang w:val="uk-UA"/>
        </w:rPr>
        <w:t>0</w:t>
      </w:r>
      <w:r w:rsidR="00E85C1B">
        <w:rPr>
          <w:sz w:val="28"/>
          <w:szCs w:val="28"/>
          <w:lang w:val="uk-UA"/>
        </w:rPr>
        <w:t>2</w:t>
      </w:r>
      <w:r w:rsidR="00CE6D16" w:rsidRPr="006111E2">
        <w:rPr>
          <w:sz w:val="28"/>
          <w:szCs w:val="28"/>
          <w:lang w:val="uk-UA"/>
        </w:rPr>
        <w:t>.12.2025-</w:t>
      </w:r>
      <w:r w:rsidR="000E10A6">
        <w:rPr>
          <w:sz w:val="28"/>
          <w:szCs w:val="28"/>
          <w:lang w:val="uk-UA"/>
        </w:rPr>
        <w:t>1</w:t>
      </w:r>
      <w:r w:rsidR="00E85C1B">
        <w:rPr>
          <w:sz w:val="28"/>
          <w:szCs w:val="28"/>
          <w:lang w:val="uk-UA"/>
        </w:rPr>
        <w:t>2978</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65A2689C"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/1</w:t>
      </w:r>
      <w:r w:rsidR="00E85C1B">
        <w:rPr>
          <w:sz w:val="28"/>
          <w:szCs w:val="28"/>
          <w:lang w:val="uk-UA"/>
        </w:rPr>
        <w:t>2</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3562D4">
        <w:rPr>
          <w:sz w:val="28"/>
          <w:szCs w:val="28"/>
          <w:lang w:val="uk-UA"/>
        </w:rPr>
        <w:t>Крамаренку Андрію Віталійовичу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AB319E">
        <w:rPr>
          <w:sz w:val="28"/>
          <w:szCs w:val="28"/>
          <w:lang w:val="uk-UA"/>
        </w:rPr>
        <w:t>0</w:t>
      </w:r>
      <w:r w:rsidR="005D72A0">
        <w:rPr>
          <w:sz w:val="28"/>
          <w:szCs w:val="28"/>
          <w:lang w:val="uk-UA"/>
        </w:rPr>
        <w:t>2</w:t>
      </w:r>
      <w:r w:rsidR="003A1C8B" w:rsidRPr="006D04F7">
        <w:rPr>
          <w:sz w:val="28"/>
          <w:szCs w:val="28"/>
          <w:lang w:val="uk-UA"/>
        </w:rPr>
        <w:t>.12.2025-</w:t>
      </w:r>
      <w:r w:rsidR="00AB319E">
        <w:rPr>
          <w:sz w:val="28"/>
          <w:szCs w:val="28"/>
          <w:lang w:val="uk-UA"/>
        </w:rPr>
        <w:t>1</w:t>
      </w:r>
      <w:r w:rsidR="005D72A0">
        <w:rPr>
          <w:sz w:val="28"/>
          <w:szCs w:val="28"/>
          <w:lang w:val="uk-UA"/>
        </w:rPr>
        <w:t>2978</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1A7E8AFA"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3/1</w:t>
      </w:r>
      <w:r w:rsidR="00AC3753">
        <w:rPr>
          <w:sz w:val="28"/>
          <w:szCs w:val="28"/>
          <w:lang w:val="uk-UA"/>
        </w:rPr>
        <w:t>2</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623B29C1" w14:textId="12BDBCA3" w:rsidR="006A30EF" w:rsidRDefault="006A30EF" w:rsidP="00F27368">
      <w:pPr>
        <w:rPr>
          <w:color w:val="000000" w:themeColor="text1"/>
          <w:sz w:val="20"/>
          <w:szCs w:val="20"/>
          <w:lang w:val="uk-UA"/>
        </w:rPr>
      </w:pPr>
    </w:p>
    <w:p w14:paraId="13FA85CB" w14:textId="0CEB88A7" w:rsidR="006A30EF" w:rsidRDefault="006A30EF" w:rsidP="00F27368">
      <w:pPr>
        <w:rPr>
          <w:color w:val="000000" w:themeColor="text1"/>
          <w:sz w:val="20"/>
          <w:szCs w:val="20"/>
          <w:lang w:val="uk-UA"/>
        </w:rPr>
      </w:pPr>
    </w:p>
    <w:p w14:paraId="42E62238" w14:textId="77777777" w:rsidR="006A30EF" w:rsidRPr="00F27368" w:rsidRDefault="006A30EF" w:rsidP="00F27368">
      <w:pPr>
        <w:rPr>
          <w:color w:val="000000" w:themeColor="text1"/>
          <w:sz w:val="20"/>
          <w:szCs w:val="20"/>
          <w:lang w:val="uk-UA"/>
        </w:rPr>
      </w:pPr>
    </w:p>
    <w:p w14:paraId="5967E6D7" w14:textId="77777777" w:rsidR="00F27368" w:rsidRPr="00F27368" w:rsidRDefault="00F27368" w:rsidP="00F27368">
      <w:pPr>
        <w:ind w:left="5104" w:firstLine="708"/>
        <w:jc w:val="right"/>
        <w:rPr>
          <w:color w:val="000000" w:themeColor="text1"/>
          <w:sz w:val="20"/>
          <w:szCs w:val="20"/>
          <w:lang w:val="uk-UA"/>
        </w:rPr>
      </w:pPr>
    </w:p>
    <w:p w14:paraId="1F6C0EBA" w14:textId="77777777" w:rsidR="005D3678" w:rsidRDefault="005D3678" w:rsidP="005D3678">
      <w:pPr>
        <w:ind w:left="3540" w:firstLine="708"/>
        <w:rPr>
          <w:b/>
          <w:bCs/>
          <w:sz w:val="28"/>
          <w:szCs w:val="28"/>
          <w:lang w:val="uk-UA" w:eastAsia="en-US"/>
        </w:rPr>
      </w:pPr>
      <w:r>
        <w:rPr>
          <w:b/>
          <w:bCs/>
          <w:sz w:val="28"/>
          <w:szCs w:val="28"/>
        </w:rPr>
        <w:t>РІШЕННЯ №3/12</w:t>
      </w:r>
    </w:p>
    <w:p w14:paraId="0F7DC18D" w14:textId="368E9893" w:rsidR="005D3678" w:rsidRDefault="005D3678" w:rsidP="005D3678">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177FFDD2" w14:textId="77777777" w:rsidR="005D3678" w:rsidRDefault="005D3678" w:rsidP="005D3678">
      <w:pPr>
        <w:jc w:val="center"/>
        <w:rPr>
          <w:sz w:val="28"/>
          <w:szCs w:val="28"/>
        </w:rPr>
      </w:pPr>
    </w:p>
    <w:p w14:paraId="6676F8BD" w14:textId="77777777" w:rsidR="005D3678" w:rsidRDefault="005D3678" w:rsidP="005D3678">
      <w:pPr>
        <w:jc w:val="both"/>
        <w:rPr>
          <w:sz w:val="28"/>
          <w:szCs w:val="28"/>
        </w:rPr>
      </w:pPr>
      <w:proofErr w:type="spellStart"/>
      <w:r>
        <w:rPr>
          <w:b/>
          <w:bCs/>
          <w:sz w:val="28"/>
          <w:szCs w:val="28"/>
        </w:rPr>
        <w:t>м.Обухів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7D31658A" w14:textId="77777777" w:rsidR="005D3678" w:rsidRDefault="005D3678" w:rsidP="005D3678">
      <w:pPr>
        <w:rPr>
          <w:b/>
          <w:bCs/>
          <w:sz w:val="28"/>
          <w:szCs w:val="28"/>
        </w:rPr>
      </w:pPr>
    </w:p>
    <w:p w14:paraId="6B115B23" w14:textId="24392088" w:rsidR="005D3678" w:rsidRDefault="005D3678" w:rsidP="005D3678">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3EA1C092" w14:textId="77777777" w:rsidR="005D3678" w:rsidRDefault="005D3678" w:rsidP="005D3678">
      <w:pPr>
        <w:rPr>
          <w:sz w:val="28"/>
          <w:szCs w:val="28"/>
        </w:rPr>
      </w:pPr>
    </w:p>
    <w:p w14:paraId="13E23F3C" w14:textId="5E657F99" w:rsidR="005D3678" w:rsidRDefault="005D3678" w:rsidP="005D3678">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76DCF342" w14:textId="77777777" w:rsidR="005D3678" w:rsidRDefault="005D3678" w:rsidP="005D3678">
      <w:pPr>
        <w:jc w:val="both"/>
        <w:rPr>
          <w:sz w:val="28"/>
          <w:szCs w:val="28"/>
        </w:rPr>
      </w:pPr>
    </w:p>
    <w:tbl>
      <w:tblPr>
        <w:tblW w:w="9780" w:type="dxa"/>
        <w:tblLayout w:type="fixed"/>
        <w:tblLook w:val="0400" w:firstRow="0" w:lastRow="0" w:firstColumn="0" w:lastColumn="0" w:noHBand="0" w:noVBand="1"/>
      </w:tblPr>
      <w:tblGrid>
        <w:gridCol w:w="9780"/>
      </w:tblGrid>
      <w:tr w:rsidR="005D3678" w14:paraId="2B025B57" w14:textId="77777777" w:rsidTr="005D3678">
        <w:tc>
          <w:tcPr>
            <w:tcW w:w="9780" w:type="dxa"/>
            <w:hideMark/>
          </w:tcPr>
          <w:p w14:paraId="69A09B77" w14:textId="156D33A6" w:rsidR="005D3678" w:rsidRDefault="005D3678">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ЗВПО-02.12.2025-12978</w:t>
            </w:r>
          </w:p>
          <w:p w14:paraId="196326C6" w14:textId="77777777" w:rsidR="005D3678" w:rsidRDefault="005D3678">
            <w:pPr>
              <w:widowControl w:val="0"/>
              <w:jc w:val="both"/>
              <w:rPr>
                <w:color w:val="000000"/>
              </w:rPr>
            </w:pPr>
          </w:p>
          <w:p w14:paraId="3EA46A69" w14:textId="0D840759" w:rsidR="005D3678" w:rsidRDefault="005D3678">
            <w:pPr>
              <w:rPr>
                <w:color w:val="000000"/>
                <w:sz w:val="20"/>
                <w:szCs w:val="20"/>
              </w:rPr>
            </w:pPr>
            <w:proofErr w:type="gramStart"/>
            <w:r>
              <w:rPr>
                <w:b/>
                <w:bCs/>
                <w:sz w:val="28"/>
                <w:szCs w:val="28"/>
                <w:u w:val="single"/>
                <w:shd w:val="clear" w:color="auto" w:fill="FFFFFF"/>
              </w:rPr>
              <w:t xml:space="preserve">Крамаренко  </w:t>
            </w:r>
            <w:proofErr w:type="spellStart"/>
            <w:r>
              <w:rPr>
                <w:b/>
                <w:bCs/>
                <w:sz w:val="28"/>
                <w:szCs w:val="28"/>
                <w:u w:val="single"/>
                <w:shd w:val="clear" w:color="auto" w:fill="FFFFFF"/>
              </w:rPr>
              <w:t>Андрій</w:t>
            </w:r>
            <w:proofErr w:type="spellEnd"/>
            <w:proofErr w:type="gramEnd"/>
            <w:r>
              <w:rPr>
                <w:b/>
                <w:bCs/>
                <w:sz w:val="28"/>
                <w:szCs w:val="28"/>
                <w:u w:val="single"/>
                <w:shd w:val="clear" w:color="auto" w:fill="FFFFFF"/>
              </w:rPr>
              <w:t xml:space="preserve">  </w:t>
            </w:r>
            <w:proofErr w:type="spellStart"/>
            <w:r>
              <w:rPr>
                <w:b/>
                <w:bCs/>
                <w:sz w:val="28"/>
                <w:szCs w:val="28"/>
                <w:u w:val="single"/>
                <w:shd w:val="clear" w:color="auto" w:fill="FFFFFF"/>
              </w:rPr>
              <w:t>Віталійович</w:t>
            </w:r>
            <w:proofErr w:type="spellEnd"/>
            <w:r>
              <w:rPr>
                <w:b/>
                <w:bCs/>
                <w:color w:val="000000"/>
                <w:sz w:val="28"/>
                <w:szCs w:val="28"/>
                <w:u w:val="single"/>
              </w:rPr>
              <w:t xml:space="preserve">   ____________________________________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1D1A9D80" w14:textId="77777777" w:rsidR="0035670D" w:rsidRDefault="0035670D">
            <w:pPr>
              <w:rPr>
                <w:color w:val="000000"/>
                <w:sz w:val="20"/>
                <w:szCs w:val="20"/>
              </w:rPr>
            </w:pPr>
          </w:p>
          <w:p w14:paraId="517906AF" w14:textId="0BD327A4" w:rsidR="005D3678" w:rsidRDefault="005D3678">
            <w:pPr>
              <w:rPr>
                <w:rFonts w:asciiTheme="minorHAnsi" w:eastAsiaTheme="minorHAnsi" w:hAnsiTheme="minorHAnsi" w:cstheme="minorBidi"/>
                <w:b/>
                <w:bCs/>
                <w:sz w:val="28"/>
                <w:szCs w:val="28"/>
                <w:u w:val="single"/>
              </w:rPr>
            </w:pPr>
          </w:p>
        </w:tc>
      </w:tr>
      <w:tr w:rsidR="005D3678" w14:paraId="6D2071E8" w14:textId="77777777" w:rsidTr="005D3678">
        <w:tc>
          <w:tcPr>
            <w:tcW w:w="9780" w:type="dxa"/>
            <w:hideMark/>
          </w:tcPr>
          <w:p w14:paraId="1476E470" w14:textId="449321F3" w:rsidR="005D3678" w:rsidRDefault="005D3678">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5B8A3F04" w14:textId="77777777" w:rsidR="005D3678" w:rsidRDefault="005D3678">
            <w:pPr>
              <w:widowControl w:val="0"/>
              <w:jc w:val="both"/>
              <w:rPr>
                <w:color w:val="000000"/>
                <w:sz w:val="28"/>
                <w:szCs w:val="28"/>
              </w:rPr>
            </w:pPr>
          </w:p>
          <w:p w14:paraId="30264945" w14:textId="77777777" w:rsidR="005D3678" w:rsidRDefault="005D3678">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__</w:t>
            </w:r>
            <w:r>
              <w:rPr>
                <w:color w:val="000000"/>
                <w:sz w:val="28"/>
                <w:szCs w:val="28"/>
                <w:u w:val="single"/>
              </w:rPr>
              <w:t xml:space="preserve">        </w:t>
            </w:r>
            <w:r>
              <w:rPr>
                <w:b/>
                <w:bCs/>
                <w:sz w:val="28"/>
                <w:szCs w:val="28"/>
                <w:u w:val="single"/>
                <w:shd w:val="clear" w:color="auto" w:fill="FFFFFF"/>
              </w:rPr>
              <w:t>Крамаренку</w:t>
            </w:r>
            <w:proofErr w:type="gramStart"/>
            <w:r>
              <w:rPr>
                <w:b/>
                <w:bCs/>
                <w:sz w:val="28"/>
                <w:szCs w:val="28"/>
                <w:u w:val="single"/>
                <w:shd w:val="clear" w:color="auto" w:fill="FFFFFF"/>
              </w:rPr>
              <w:t xml:space="preserve">_  </w:t>
            </w:r>
            <w:proofErr w:type="spellStart"/>
            <w:r>
              <w:rPr>
                <w:b/>
                <w:bCs/>
                <w:sz w:val="28"/>
                <w:szCs w:val="28"/>
                <w:u w:val="single"/>
                <w:shd w:val="clear" w:color="auto" w:fill="FFFFFF"/>
              </w:rPr>
              <w:t>Андрію</w:t>
            </w:r>
            <w:proofErr w:type="spellEnd"/>
            <w:proofErr w:type="gramEnd"/>
            <w:r>
              <w:rPr>
                <w:b/>
                <w:bCs/>
                <w:sz w:val="28"/>
                <w:szCs w:val="28"/>
                <w:u w:val="single"/>
                <w:shd w:val="clear" w:color="auto" w:fill="FFFFFF"/>
              </w:rPr>
              <w:t xml:space="preserve">  </w:t>
            </w:r>
            <w:proofErr w:type="spellStart"/>
            <w:r>
              <w:rPr>
                <w:b/>
                <w:bCs/>
                <w:sz w:val="28"/>
                <w:szCs w:val="28"/>
                <w:u w:val="single"/>
                <w:shd w:val="clear" w:color="auto" w:fill="FFFFFF"/>
              </w:rPr>
              <w:t>Віталійовичу</w:t>
            </w:r>
            <w:proofErr w:type="spellEnd"/>
            <w:r>
              <w:rPr>
                <w:b/>
                <w:bCs/>
                <w:color w:val="000000"/>
                <w:sz w:val="28"/>
                <w:szCs w:val="28"/>
                <w:u w:val="single"/>
              </w:rPr>
              <w:t xml:space="preserve">  _______________________________________________</w:t>
            </w:r>
            <w:r>
              <w:rPr>
                <w:b/>
                <w:bCs/>
                <w:color w:val="000000"/>
                <w:sz w:val="28"/>
                <w:szCs w:val="28"/>
                <w:u w:val="single"/>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47D5B8D4" w14:textId="77777777" w:rsidR="005D3678" w:rsidRDefault="005D3678">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bl>
    <w:p w14:paraId="10BEC9C5" w14:textId="77777777" w:rsidR="005D3678" w:rsidRDefault="005D3678" w:rsidP="005D3678">
      <w:pPr>
        <w:rPr>
          <w:kern w:val="2"/>
          <w:lang w:eastAsia="en-US"/>
          <w14:ligatures w14:val="standardContextual"/>
        </w:rPr>
      </w:pPr>
    </w:p>
    <w:p w14:paraId="024F410B" w14:textId="77777777" w:rsidR="005D3678" w:rsidRDefault="005D3678" w:rsidP="005D3678"/>
    <w:tbl>
      <w:tblPr>
        <w:tblW w:w="9780" w:type="dxa"/>
        <w:tblLayout w:type="fixed"/>
        <w:tblLook w:val="0400" w:firstRow="0" w:lastRow="0" w:firstColumn="0" w:lastColumn="0" w:noHBand="0" w:noVBand="1"/>
      </w:tblPr>
      <w:tblGrid>
        <w:gridCol w:w="2973"/>
        <w:gridCol w:w="1989"/>
        <w:gridCol w:w="4818"/>
      </w:tblGrid>
      <w:tr w:rsidR="005D3678" w14:paraId="407081BC" w14:textId="77777777" w:rsidTr="005D3678">
        <w:tc>
          <w:tcPr>
            <w:tcW w:w="2970" w:type="dxa"/>
            <w:hideMark/>
          </w:tcPr>
          <w:p w14:paraId="357EF87F" w14:textId="77777777" w:rsidR="005D3678" w:rsidRDefault="005D3678">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630FEE23" w14:textId="77777777" w:rsidR="005D3678" w:rsidRDefault="005D3678">
            <w:pPr>
              <w:widowControl w:val="0"/>
              <w:rPr>
                <w:b/>
                <w:color w:val="000000"/>
                <w:sz w:val="28"/>
                <w:szCs w:val="28"/>
              </w:rPr>
            </w:pPr>
            <w:r>
              <w:rPr>
                <w:b/>
                <w:color w:val="000000"/>
                <w:sz w:val="28"/>
                <w:szCs w:val="28"/>
              </w:rPr>
              <w:t xml:space="preserve">      ____________</w:t>
            </w:r>
          </w:p>
        </w:tc>
        <w:tc>
          <w:tcPr>
            <w:tcW w:w="4815" w:type="dxa"/>
            <w:hideMark/>
          </w:tcPr>
          <w:p w14:paraId="58E931B8" w14:textId="77777777" w:rsidR="0035670D" w:rsidRDefault="005D3678">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752FA8ED" w14:textId="21190BDF" w:rsidR="005D3678" w:rsidRDefault="005D3678">
            <w:pPr>
              <w:widowControl w:val="0"/>
              <w:jc w:val="center"/>
              <w:rPr>
                <w:color w:val="000000"/>
                <w:sz w:val="28"/>
                <w:szCs w:val="28"/>
              </w:rPr>
            </w:pPr>
            <w:r>
              <w:rPr>
                <w:color w:val="000000"/>
                <w:sz w:val="28"/>
                <w:szCs w:val="28"/>
              </w:rPr>
              <w:br/>
            </w:r>
          </w:p>
        </w:tc>
      </w:tr>
      <w:tr w:rsidR="005D3678" w14:paraId="4CCBD603" w14:textId="77777777" w:rsidTr="005D3678">
        <w:trPr>
          <w:trHeight w:val="816"/>
        </w:trPr>
        <w:tc>
          <w:tcPr>
            <w:tcW w:w="2970" w:type="dxa"/>
            <w:hideMark/>
          </w:tcPr>
          <w:p w14:paraId="372DEA08" w14:textId="77777777" w:rsidR="005D3678" w:rsidRDefault="005D3678">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7777FB7C" w14:textId="77777777" w:rsidR="005D3678" w:rsidRDefault="005D3678">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50F7C84B" w14:textId="77777777" w:rsidR="005D3678" w:rsidRDefault="005D3678">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42DE1917" w14:textId="77777777" w:rsidR="005D3678" w:rsidRDefault="005D3678" w:rsidP="005D3678">
      <w:pPr>
        <w:shd w:val="clear" w:color="auto" w:fill="FFFFFF"/>
        <w:jc w:val="both"/>
        <w:rPr>
          <w:rFonts w:eastAsiaTheme="minorHAnsi"/>
          <w:kern w:val="2"/>
          <w:sz w:val="28"/>
          <w:szCs w:val="28"/>
          <w:lang w:eastAsia="en-US"/>
          <w14:ligatures w14:val="standardContextual"/>
        </w:rPr>
      </w:pPr>
    </w:p>
    <w:p w14:paraId="7DDBB9EE" w14:textId="77777777" w:rsidR="00F27368" w:rsidRPr="00F17DAC" w:rsidRDefault="00F27368" w:rsidP="006A30EF">
      <w:pPr>
        <w:ind w:left="5104" w:firstLine="708"/>
        <w:jc w:val="right"/>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1592C" w14:textId="77777777" w:rsidR="00AA5CEC" w:rsidRDefault="00AA5CEC">
      <w:r>
        <w:separator/>
      </w:r>
    </w:p>
  </w:endnote>
  <w:endnote w:type="continuationSeparator" w:id="0">
    <w:p w14:paraId="2D2F48A8" w14:textId="77777777" w:rsidR="00AA5CEC" w:rsidRDefault="00AA5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A2D4F" w14:textId="77777777" w:rsidR="00AA5CEC" w:rsidRDefault="00AA5CEC">
      <w:r>
        <w:separator/>
      </w:r>
    </w:p>
  </w:footnote>
  <w:footnote w:type="continuationSeparator" w:id="0">
    <w:p w14:paraId="1EA3992F" w14:textId="77777777" w:rsidR="00AA5CEC" w:rsidRDefault="00AA5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E10A6"/>
    <w:rsid w:val="001138F9"/>
    <w:rsid w:val="00171E0E"/>
    <w:rsid w:val="00180916"/>
    <w:rsid w:val="00180AC0"/>
    <w:rsid w:val="0019046A"/>
    <w:rsid w:val="001F04E8"/>
    <w:rsid w:val="001F7898"/>
    <w:rsid w:val="00207003"/>
    <w:rsid w:val="00245189"/>
    <w:rsid w:val="002B0831"/>
    <w:rsid w:val="002B38AC"/>
    <w:rsid w:val="00301445"/>
    <w:rsid w:val="00316F02"/>
    <w:rsid w:val="00321D57"/>
    <w:rsid w:val="003506A9"/>
    <w:rsid w:val="003562D4"/>
    <w:rsid w:val="0035670D"/>
    <w:rsid w:val="00366E69"/>
    <w:rsid w:val="003834FE"/>
    <w:rsid w:val="003A1C8B"/>
    <w:rsid w:val="003B7B40"/>
    <w:rsid w:val="003C2881"/>
    <w:rsid w:val="004011F7"/>
    <w:rsid w:val="004221C3"/>
    <w:rsid w:val="00472DA6"/>
    <w:rsid w:val="004E480D"/>
    <w:rsid w:val="00503C19"/>
    <w:rsid w:val="005149A3"/>
    <w:rsid w:val="00562EC4"/>
    <w:rsid w:val="00567679"/>
    <w:rsid w:val="005708C0"/>
    <w:rsid w:val="00573528"/>
    <w:rsid w:val="0059418A"/>
    <w:rsid w:val="005B4487"/>
    <w:rsid w:val="005B6EF6"/>
    <w:rsid w:val="005D1799"/>
    <w:rsid w:val="005D3678"/>
    <w:rsid w:val="005D72A0"/>
    <w:rsid w:val="00606364"/>
    <w:rsid w:val="006110CA"/>
    <w:rsid w:val="006111E2"/>
    <w:rsid w:val="0061153C"/>
    <w:rsid w:val="00623380"/>
    <w:rsid w:val="006A30EF"/>
    <w:rsid w:val="006C30D6"/>
    <w:rsid w:val="006C4193"/>
    <w:rsid w:val="006D04F7"/>
    <w:rsid w:val="006E3506"/>
    <w:rsid w:val="007121ED"/>
    <w:rsid w:val="007254E6"/>
    <w:rsid w:val="007545C8"/>
    <w:rsid w:val="007A6843"/>
    <w:rsid w:val="00804288"/>
    <w:rsid w:val="00806F2E"/>
    <w:rsid w:val="0085174B"/>
    <w:rsid w:val="0089483E"/>
    <w:rsid w:val="008E01FF"/>
    <w:rsid w:val="008F7581"/>
    <w:rsid w:val="0090566E"/>
    <w:rsid w:val="009471CF"/>
    <w:rsid w:val="009E65AF"/>
    <w:rsid w:val="009F2101"/>
    <w:rsid w:val="009F573E"/>
    <w:rsid w:val="009F59A6"/>
    <w:rsid w:val="00A0396A"/>
    <w:rsid w:val="00A04F49"/>
    <w:rsid w:val="00A0662C"/>
    <w:rsid w:val="00A15506"/>
    <w:rsid w:val="00A57B31"/>
    <w:rsid w:val="00AA415F"/>
    <w:rsid w:val="00AA560F"/>
    <w:rsid w:val="00AA5CEC"/>
    <w:rsid w:val="00AB319E"/>
    <w:rsid w:val="00AC3753"/>
    <w:rsid w:val="00AD6D90"/>
    <w:rsid w:val="00B1794D"/>
    <w:rsid w:val="00B2073B"/>
    <w:rsid w:val="00B33EEA"/>
    <w:rsid w:val="00BA531D"/>
    <w:rsid w:val="00C02611"/>
    <w:rsid w:val="00C151A8"/>
    <w:rsid w:val="00C1600C"/>
    <w:rsid w:val="00C62A41"/>
    <w:rsid w:val="00C70AB2"/>
    <w:rsid w:val="00CD2AC3"/>
    <w:rsid w:val="00CE6D16"/>
    <w:rsid w:val="00D36EFB"/>
    <w:rsid w:val="00D51F9B"/>
    <w:rsid w:val="00D657CB"/>
    <w:rsid w:val="00D74BE6"/>
    <w:rsid w:val="00D77079"/>
    <w:rsid w:val="00D87C12"/>
    <w:rsid w:val="00D9785B"/>
    <w:rsid w:val="00DE151C"/>
    <w:rsid w:val="00DF4F18"/>
    <w:rsid w:val="00E01036"/>
    <w:rsid w:val="00E06820"/>
    <w:rsid w:val="00E61A68"/>
    <w:rsid w:val="00E80491"/>
    <w:rsid w:val="00E80B21"/>
    <w:rsid w:val="00E85C1B"/>
    <w:rsid w:val="00E96038"/>
    <w:rsid w:val="00EC343E"/>
    <w:rsid w:val="00EF6F24"/>
    <w:rsid w:val="00F004BF"/>
    <w:rsid w:val="00F26FF1"/>
    <w:rsid w:val="00F27368"/>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83298">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4</Pages>
  <Words>3245</Words>
  <Characters>1850</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87</cp:revision>
  <cp:lastPrinted>2026-01-08T07:27:00Z</cp:lastPrinted>
  <dcterms:created xsi:type="dcterms:W3CDTF">2026-01-02T11:33:00Z</dcterms:created>
  <dcterms:modified xsi:type="dcterms:W3CDTF">2026-01-23T09:06:00Z</dcterms:modified>
</cp:coreProperties>
</file>